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52C0" w14:textId="77777777" w:rsidR="00103E20" w:rsidRDefault="00103E20" w:rsidP="00103E20">
      <w:pPr>
        <w:shd w:val="clear" w:color="auto" w:fill="FFFFFF"/>
        <w:spacing w:after="0" w:line="360" w:lineRule="atLeast"/>
        <w:jc w:val="center"/>
        <w:outlineLvl w:val="2"/>
        <w:rPr>
          <w:rFonts w:ascii="Roboto" w:eastAsia="Times New Roman" w:hAnsi="Roboto" w:cs="Times New Roman"/>
          <w:b/>
          <w:bCs/>
          <w:color w:val="000000"/>
          <w:spacing w:val="-10"/>
          <w:kern w:val="0"/>
          <w:sz w:val="30"/>
          <w:szCs w:val="30"/>
          <w14:ligatures w14:val="none"/>
        </w:rPr>
      </w:pPr>
      <w:r w:rsidRPr="00103E20">
        <w:rPr>
          <w:rFonts w:ascii="Roboto" w:eastAsia="Times New Roman" w:hAnsi="Roboto" w:cs="Times New Roman"/>
          <w:b/>
          <w:bCs/>
          <w:color w:val="000000"/>
          <w:spacing w:val="-10"/>
          <w:kern w:val="0"/>
          <w:sz w:val="30"/>
          <w:szCs w:val="30"/>
          <w14:ligatures w14:val="none"/>
        </w:rPr>
        <w:t>Miracle Question Script</w:t>
      </w:r>
    </w:p>
    <w:p w14:paraId="65AC2D8D" w14:textId="77777777" w:rsidR="00103E20" w:rsidRPr="00103E20" w:rsidRDefault="00103E20" w:rsidP="00103E20">
      <w:pPr>
        <w:shd w:val="clear" w:color="auto" w:fill="FFFFFF"/>
        <w:spacing w:after="0" w:line="360" w:lineRule="atLeast"/>
        <w:jc w:val="center"/>
        <w:outlineLvl w:val="2"/>
        <w:rPr>
          <w:rFonts w:ascii="Roboto" w:eastAsia="Times New Roman" w:hAnsi="Roboto" w:cs="Times New Roman"/>
          <w:b/>
          <w:bCs/>
          <w:color w:val="000000"/>
          <w:spacing w:val="-10"/>
          <w:kern w:val="0"/>
          <w:sz w:val="30"/>
          <w:szCs w:val="30"/>
          <w14:ligatures w14:val="none"/>
        </w:rPr>
      </w:pPr>
    </w:p>
    <w:p w14:paraId="2A1C767A" w14:textId="77777777" w:rsidR="00103E20" w:rsidRDefault="00103E20" w:rsidP="00103E20">
      <w:pPr>
        <w:shd w:val="clear" w:color="auto" w:fill="FFFFFF"/>
        <w:spacing w:after="0" w:line="240" w:lineRule="auto"/>
        <w:jc w:val="center"/>
        <w:rPr>
          <w:rFonts w:ascii="Roboto" w:eastAsia="Times New Roman" w:hAnsi="Roboto" w:cs="Times New Roman"/>
          <w:i/>
          <w:iCs/>
          <w:color w:val="000000"/>
          <w:kern w:val="0"/>
          <w:sz w:val="27"/>
          <w:szCs w:val="27"/>
          <w14:ligatures w14:val="none"/>
        </w:rPr>
      </w:pPr>
      <w:r w:rsidRPr="00103E20">
        <w:rPr>
          <w:rFonts w:ascii="Roboto" w:eastAsia="Times New Roman" w:hAnsi="Roboto" w:cs="Times New Roman"/>
          <w:i/>
          <w:iCs/>
          <w:color w:val="000000"/>
          <w:kern w:val="0"/>
          <w:sz w:val="27"/>
          <w:szCs w:val="27"/>
          <w14:ligatures w14:val="none"/>
        </w:rPr>
        <w:t xml:space="preserve">“Suppose tonight you go to bed and go to sleep as usual. And during the night, a miracle happens. And the problem vanishes. And the issues that concern you are resolved, but you’re still asleep. Therefore, you don’t know that </w:t>
      </w:r>
      <w:proofErr w:type="gramStart"/>
      <w:r w:rsidRPr="00103E20">
        <w:rPr>
          <w:rFonts w:ascii="Roboto" w:eastAsia="Times New Roman" w:hAnsi="Roboto" w:cs="Times New Roman"/>
          <w:i/>
          <w:iCs/>
          <w:color w:val="000000"/>
          <w:kern w:val="0"/>
          <w:sz w:val="27"/>
          <w:szCs w:val="27"/>
          <w14:ligatures w14:val="none"/>
        </w:rPr>
        <w:t>the</w:t>
      </w:r>
      <w:proofErr w:type="gramEnd"/>
      <w:r w:rsidRPr="00103E20">
        <w:rPr>
          <w:rFonts w:ascii="Roboto" w:eastAsia="Times New Roman" w:hAnsi="Roboto" w:cs="Times New Roman"/>
          <w:i/>
          <w:iCs/>
          <w:color w:val="000000"/>
          <w:kern w:val="0"/>
          <w:sz w:val="27"/>
          <w:szCs w:val="27"/>
          <w14:ligatures w14:val="none"/>
        </w:rPr>
        <w:t xml:space="preserve"> miracle has happened. When you wake up tomorrow, what will be the first </w:t>
      </w:r>
      <w:proofErr w:type="gramStart"/>
      <w:r w:rsidRPr="00103E20">
        <w:rPr>
          <w:rFonts w:ascii="Roboto" w:eastAsia="Times New Roman" w:hAnsi="Roboto" w:cs="Times New Roman"/>
          <w:i/>
          <w:iCs/>
          <w:color w:val="000000"/>
          <w:kern w:val="0"/>
          <w:sz w:val="27"/>
          <w:szCs w:val="27"/>
          <w14:ligatures w14:val="none"/>
        </w:rPr>
        <w:t>things</w:t>
      </w:r>
      <w:proofErr w:type="gramEnd"/>
      <w:r w:rsidRPr="00103E20">
        <w:rPr>
          <w:rFonts w:ascii="Roboto" w:eastAsia="Times New Roman" w:hAnsi="Roboto" w:cs="Times New Roman"/>
          <w:i/>
          <w:iCs/>
          <w:color w:val="000000"/>
          <w:kern w:val="0"/>
          <w:sz w:val="27"/>
          <w:szCs w:val="27"/>
          <w14:ligatures w14:val="none"/>
        </w:rPr>
        <w:t xml:space="preserve"> that will tell you that the miracle has happened? How will you know that the transformation has occurred?”</w:t>
      </w:r>
    </w:p>
    <w:p w14:paraId="1AA98B0C" w14:textId="77777777" w:rsidR="00103E20" w:rsidRPr="00103E20" w:rsidRDefault="00103E20" w:rsidP="00103E20">
      <w:pPr>
        <w:shd w:val="clear" w:color="auto" w:fill="FFFFFF"/>
        <w:spacing w:after="0" w:line="240" w:lineRule="auto"/>
        <w:jc w:val="center"/>
        <w:rPr>
          <w:rFonts w:ascii="Roboto" w:eastAsia="Times New Roman" w:hAnsi="Roboto" w:cs="Times New Roman"/>
          <w:color w:val="000000"/>
          <w:kern w:val="0"/>
          <w:sz w:val="27"/>
          <w:szCs w:val="27"/>
          <w14:ligatures w14:val="none"/>
        </w:rPr>
      </w:pPr>
    </w:p>
    <w:p w14:paraId="20FA015C"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Although it appears that the miracle question is easy to ask, it requires considerable skill to achieve the real benefits. The coach must ask the question slowly. The question should be broken down line by line to ensure the individual understands. </w:t>
      </w:r>
    </w:p>
    <w:p w14:paraId="3212F480"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The question should be met with respectful silence to give the person time to absorb the question entirely. Allow the client to respond and use follow-up questions to dig deeper.</w:t>
      </w:r>
    </w:p>
    <w:p w14:paraId="1C3A9051"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Follow-Up Questions: </w:t>
      </w:r>
    </w:p>
    <w:p w14:paraId="0DBF47A6" w14:textId="77777777" w:rsidR="00103E20" w:rsidRPr="00103E20" w:rsidRDefault="00103E20" w:rsidP="00103E20">
      <w:pPr>
        <w:numPr>
          <w:ilvl w:val="0"/>
          <w:numId w:val="1"/>
        </w:numPr>
        <w:shd w:val="clear" w:color="auto" w:fill="FFFFFF"/>
        <w:spacing w:after="0" w:line="375" w:lineRule="atLeast"/>
        <w:ind w:left="1104"/>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How will you know the miracle happened?</w:t>
      </w:r>
    </w:p>
    <w:p w14:paraId="7E2C6512" w14:textId="77777777" w:rsidR="00103E20" w:rsidRPr="00103E20" w:rsidRDefault="00103E20" w:rsidP="00103E20">
      <w:pPr>
        <w:numPr>
          <w:ilvl w:val="0"/>
          <w:numId w:val="1"/>
        </w:numPr>
        <w:shd w:val="clear" w:color="auto" w:fill="FFFFFF"/>
        <w:spacing w:after="0" w:line="375" w:lineRule="atLeast"/>
        <w:ind w:left="1104"/>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What will be the first thing you notice that would tell you that a miracle occurred?</w:t>
      </w:r>
    </w:p>
    <w:p w14:paraId="082E6578" w14:textId="77777777" w:rsidR="00103E20" w:rsidRPr="00103E20" w:rsidRDefault="00103E20" w:rsidP="00103E20">
      <w:pPr>
        <w:numPr>
          <w:ilvl w:val="0"/>
          <w:numId w:val="1"/>
        </w:numPr>
        <w:shd w:val="clear" w:color="auto" w:fill="FFFFFF"/>
        <w:spacing w:after="0" w:line="375" w:lineRule="atLeast"/>
        <w:ind w:left="1104"/>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What else would tell you that things are different?</w:t>
      </w:r>
    </w:p>
    <w:p w14:paraId="76F75EDE" w14:textId="77777777" w:rsidR="00103E20" w:rsidRDefault="00103E20" w:rsidP="00103E20">
      <w:pPr>
        <w:numPr>
          <w:ilvl w:val="0"/>
          <w:numId w:val="1"/>
        </w:numPr>
        <w:shd w:val="clear" w:color="auto" w:fill="FFFFFF"/>
        <w:spacing w:after="0" w:line="375" w:lineRule="atLeast"/>
        <w:ind w:left="1104"/>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 xml:space="preserve">What might others see that would tell them that </w:t>
      </w:r>
      <w:proofErr w:type="gramStart"/>
      <w:r w:rsidRPr="00103E20">
        <w:rPr>
          <w:rFonts w:ascii="Roboto" w:eastAsia="Times New Roman" w:hAnsi="Roboto" w:cs="Times New Roman"/>
          <w:color w:val="000000"/>
          <w:kern w:val="0"/>
          <w:sz w:val="27"/>
          <w:szCs w:val="27"/>
          <w14:ligatures w14:val="none"/>
        </w:rPr>
        <w:t>the</w:t>
      </w:r>
      <w:proofErr w:type="gramEnd"/>
      <w:r w:rsidRPr="00103E20">
        <w:rPr>
          <w:rFonts w:ascii="Roboto" w:eastAsia="Times New Roman" w:hAnsi="Roboto" w:cs="Times New Roman"/>
          <w:color w:val="000000"/>
          <w:kern w:val="0"/>
          <w:sz w:val="27"/>
          <w:szCs w:val="27"/>
          <w14:ligatures w14:val="none"/>
        </w:rPr>
        <w:t xml:space="preserve"> miracle has happened?</w:t>
      </w:r>
    </w:p>
    <w:p w14:paraId="582EBE22" w14:textId="77777777" w:rsidR="00103E20" w:rsidRPr="00103E20" w:rsidRDefault="00103E20" w:rsidP="00103E20">
      <w:pPr>
        <w:shd w:val="clear" w:color="auto" w:fill="FFFFFF"/>
        <w:spacing w:after="0" w:line="375" w:lineRule="atLeast"/>
        <w:ind w:left="1104"/>
        <w:rPr>
          <w:rFonts w:ascii="Roboto" w:eastAsia="Times New Roman" w:hAnsi="Roboto" w:cs="Times New Roman"/>
          <w:color w:val="000000"/>
          <w:kern w:val="0"/>
          <w:sz w:val="27"/>
          <w:szCs w:val="27"/>
          <w14:ligatures w14:val="none"/>
        </w:rPr>
      </w:pPr>
    </w:p>
    <w:p w14:paraId="0AFF6649"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There are different versions of the miracle question depending on the context and the client.</w:t>
      </w:r>
    </w:p>
    <w:p w14:paraId="0303A6E9"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color w:val="000000"/>
          <w:kern w:val="0"/>
          <w:sz w:val="27"/>
          <w:szCs w:val="27"/>
          <w14:ligatures w14:val="none"/>
        </w:rPr>
        <w:t>For example, in a specific situation where the client wants to communicate better with a spouse, the coach may ask: </w:t>
      </w:r>
    </w:p>
    <w:p w14:paraId="3E26E873" w14:textId="77777777" w:rsidR="00103E20" w:rsidRPr="00103E20" w:rsidRDefault="00103E20" w:rsidP="00103E20">
      <w:pPr>
        <w:shd w:val="clear" w:color="auto" w:fill="FFFFFF"/>
        <w:spacing w:after="0" w:line="240" w:lineRule="auto"/>
        <w:rPr>
          <w:rFonts w:ascii="Roboto" w:eastAsia="Times New Roman" w:hAnsi="Roboto" w:cs="Times New Roman"/>
          <w:color w:val="000000"/>
          <w:kern w:val="0"/>
          <w:sz w:val="27"/>
          <w:szCs w:val="27"/>
          <w14:ligatures w14:val="none"/>
        </w:rPr>
      </w:pPr>
      <w:r w:rsidRPr="00103E20">
        <w:rPr>
          <w:rFonts w:ascii="Roboto" w:eastAsia="Times New Roman" w:hAnsi="Roboto" w:cs="Times New Roman"/>
          <w:i/>
          <w:iCs/>
          <w:color w:val="000000"/>
          <w:kern w:val="0"/>
          <w:sz w:val="27"/>
          <w:szCs w:val="27"/>
          <w14:ligatures w14:val="none"/>
        </w:rPr>
        <w:t>“If you woke up tomorrow, and a miracle happened so that the problem you had with communicating with your spouse went away, what would be different?” </w:t>
      </w:r>
    </w:p>
    <w:p w14:paraId="3957EEA7" w14:textId="77777777" w:rsidR="001F5C05" w:rsidRDefault="001F5C05"/>
    <w:p w14:paraId="088A1F09" w14:textId="77777777" w:rsidR="00103E20" w:rsidRPr="00103E20" w:rsidRDefault="00103E20"/>
    <w:p w14:paraId="556C4C85" w14:textId="60380AFA" w:rsidR="00103E20" w:rsidRDefault="00103E20">
      <w:r w:rsidRPr="00103E20">
        <w:rPr>
          <w:rFonts w:ascii="Roboto" w:hAnsi="Roboto"/>
          <w:b/>
          <w:bCs/>
          <w:sz w:val="27"/>
          <w:szCs w:val="27"/>
          <w:bdr w:val="none" w:sz="0" w:space="0" w:color="auto" w:frame="1"/>
          <w:shd w:val="clear" w:color="auto" w:fill="FFFFFF"/>
        </w:rPr>
        <w:t>Miracle Question Script</w:t>
      </w:r>
      <w:r>
        <w:rPr>
          <w:rFonts w:ascii="Roboto" w:hAnsi="Roboto"/>
          <w:sz w:val="27"/>
          <w:szCs w:val="27"/>
          <w:bdr w:val="none" w:sz="0" w:space="0" w:color="auto" w:frame="1"/>
          <w:shd w:val="clear" w:color="auto" w:fill="FFFFFF"/>
        </w:rPr>
        <w:t xml:space="preserve"> informed by work of </w:t>
      </w:r>
      <w:r w:rsidRPr="00103E20">
        <w:rPr>
          <w:rFonts w:ascii="Roboto" w:hAnsi="Roboto"/>
          <w:sz w:val="27"/>
          <w:szCs w:val="27"/>
          <w:bdr w:val="none" w:sz="0" w:space="0" w:color="auto" w:frame="1"/>
          <w:shd w:val="clear" w:color="auto" w:fill="FFFFFF"/>
        </w:rPr>
        <w:t>Steve de Shazer</w:t>
      </w:r>
      <w:r w:rsidRPr="00103E20">
        <w:rPr>
          <w:rFonts w:ascii="Roboto" w:hAnsi="Roboto"/>
          <w:sz w:val="27"/>
          <w:szCs w:val="27"/>
          <w:shd w:val="clear" w:color="auto" w:fill="FFFFFF"/>
        </w:rPr>
        <w:t>, </w:t>
      </w:r>
      <w:proofErr w:type="spellStart"/>
      <w:r w:rsidRPr="00103E20">
        <w:rPr>
          <w:rFonts w:ascii="Roboto" w:hAnsi="Roboto"/>
          <w:sz w:val="27"/>
          <w:szCs w:val="27"/>
          <w:bdr w:val="none" w:sz="0" w:space="0" w:color="auto" w:frame="1"/>
          <w:shd w:val="clear" w:color="auto" w:fill="FFFFFF"/>
        </w:rPr>
        <w:t>Insoo</w:t>
      </w:r>
      <w:proofErr w:type="spellEnd"/>
      <w:r w:rsidRPr="00103E20">
        <w:rPr>
          <w:rFonts w:ascii="Roboto" w:hAnsi="Roboto"/>
          <w:sz w:val="27"/>
          <w:szCs w:val="27"/>
          <w:bdr w:val="none" w:sz="0" w:space="0" w:color="auto" w:frame="1"/>
          <w:shd w:val="clear" w:color="auto" w:fill="FFFFFF"/>
        </w:rPr>
        <w:t xml:space="preserve"> Kim Berg</w:t>
      </w:r>
      <w:r>
        <w:rPr>
          <w:rFonts w:ascii="Roboto" w:hAnsi="Roboto"/>
          <w:color w:val="000000"/>
          <w:sz w:val="27"/>
          <w:szCs w:val="27"/>
          <w:shd w:val="clear" w:color="auto" w:fill="FFFFFF"/>
        </w:rPr>
        <w:t>, </w:t>
      </w:r>
      <w:r>
        <w:rPr>
          <w:rFonts w:ascii="Roboto" w:hAnsi="Roboto"/>
          <w:color w:val="000000"/>
          <w:sz w:val="27"/>
          <w:szCs w:val="27"/>
          <w:shd w:val="clear" w:color="auto" w:fill="FFFFFF"/>
        </w:rPr>
        <w:t xml:space="preserve">and colleagues. </w:t>
      </w:r>
    </w:p>
    <w:sectPr w:rsidR="00103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C5D67"/>
    <w:multiLevelType w:val="multilevel"/>
    <w:tmpl w:val="0D3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29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0"/>
    <w:rsid w:val="00103E20"/>
    <w:rsid w:val="001F5C05"/>
    <w:rsid w:val="002701A1"/>
    <w:rsid w:val="002A2E81"/>
    <w:rsid w:val="00C5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51D4"/>
  <w15:chartTrackingRefBased/>
  <w15:docId w15:val="{F325B65D-52BE-4F45-8584-E9B72F8C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3E2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E20"/>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103E20"/>
    <w:rPr>
      <w:b/>
      <w:bCs/>
    </w:rPr>
  </w:style>
  <w:style w:type="paragraph" w:styleId="NormalWeb">
    <w:name w:val="Normal (Web)"/>
    <w:basedOn w:val="Normal"/>
    <w:uiPriority w:val="99"/>
    <w:semiHidden/>
    <w:unhideWhenUsed/>
    <w:rsid w:val="00103E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03E20"/>
    <w:rPr>
      <w:i/>
      <w:iCs/>
    </w:rPr>
  </w:style>
  <w:style w:type="character" w:styleId="Hyperlink">
    <w:name w:val="Hyperlink"/>
    <w:basedOn w:val="DefaultParagraphFont"/>
    <w:uiPriority w:val="99"/>
    <w:semiHidden/>
    <w:unhideWhenUsed/>
    <w:rsid w:val="00103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Hoard, Danielle Frances</dc:creator>
  <cp:keywords/>
  <dc:description/>
  <cp:lastModifiedBy>Hoard, Danielle Frances</cp:lastModifiedBy>
  <cp:revision>1</cp:revision>
  <dcterms:created xsi:type="dcterms:W3CDTF">2023-11-09T15:23:00Z</dcterms:created>
  <dcterms:modified xsi:type="dcterms:W3CDTF">2023-11-09T15:26:00Z</dcterms:modified>
</cp:coreProperties>
</file>