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2C57" w14:textId="1B827011" w:rsidR="008830FE" w:rsidRDefault="008830FE" w:rsidP="00883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Using DARN Questions to </w:t>
      </w:r>
      <w:r w:rsidR="008810C0">
        <w:rPr>
          <w:b/>
          <w:sz w:val="32"/>
          <w:szCs w:val="32"/>
        </w:rPr>
        <w:t>Understand the Problem</w:t>
      </w:r>
      <w:r w:rsidR="00C43B3D">
        <w:rPr>
          <w:b/>
          <w:sz w:val="32"/>
          <w:szCs w:val="32"/>
        </w:rPr>
        <w:t xml:space="preserve"> and Set the Frame</w:t>
      </w:r>
    </w:p>
    <w:p w14:paraId="5C4E8A2E" w14:textId="4C17FA1A" w:rsidR="008830FE" w:rsidRDefault="008830FE" w:rsidP="008830FE">
      <w:pPr>
        <w:jc w:val="center"/>
        <w:rPr>
          <w:b/>
          <w:sz w:val="32"/>
          <w:szCs w:val="32"/>
        </w:rPr>
      </w:pPr>
    </w:p>
    <w:p w14:paraId="228BF961" w14:textId="69B9216B" w:rsidR="002718AA" w:rsidRDefault="0093534C" w:rsidP="008830FE">
      <w:pPr>
        <w:rPr>
          <w:bCs/>
        </w:rPr>
      </w:pPr>
      <w:r>
        <w:rPr>
          <w:bCs/>
        </w:rPr>
        <w:t xml:space="preserve">Early in Therapy, use Open Questions to </w:t>
      </w:r>
      <w:r w:rsidR="008810C0">
        <w:rPr>
          <w:bCs/>
        </w:rPr>
        <w:t>elicit the client’s description of the problem and to check whether they share your assumptions of the Frame of therapy</w:t>
      </w:r>
      <w:r w:rsidR="00CB291F">
        <w:rPr>
          <w:bCs/>
        </w:rPr>
        <w:t>. RP</w:t>
      </w:r>
      <w:r>
        <w:rPr>
          <w:bCs/>
        </w:rPr>
        <w:t xml:space="preserve"> assumes that the client:</w:t>
      </w:r>
    </w:p>
    <w:p w14:paraId="6C40C9F3" w14:textId="77777777" w:rsidR="00C43B3D" w:rsidRPr="00C43B3D" w:rsidRDefault="00C43B3D" w:rsidP="008830FE">
      <w:pPr>
        <w:rPr>
          <w:bCs/>
          <w:sz w:val="16"/>
          <w:szCs w:val="16"/>
        </w:rPr>
      </w:pPr>
    </w:p>
    <w:p w14:paraId="3C52B091" w14:textId="5A67FF75" w:rsidR="002718AA" w:rsidRPr="002718AA" w:rsidRDefault="002718AA" w:rsidP="002718AA">
      <w:pPr>
        <w:numPr>
          <w:ilvl w:val="1"/>
          <w:numId w:val="1"/>
        </w:numPr>
        <w:rPr>
          <w:bCs/>
        </w:rPr>
      </w:pPr>
      <w:r w:rsidRPr="002718AA">
        <w:rPr>
          <w:bCs/>
        </w:rPr>
        <w:t>See</w:t>
      </w:r>
      <w:r w:rsidRPr="0093534C">
        <w:rPr>
          <w:bCs/>
        </w:rPr>
        <w:t>s</w:t>
      </w:r>
      <w:r w:rsidRPr="002718AA">
        <w:rPr>
          <w:bCs/>
        </w:rPr>
        <w:t xml:space="preserve"> a problem with the status quo in their life,</w:t>
      </w:r>
    </w:p>
    <w:p w14:paraId="4B4C70D0" w14:textId="62C0014C" w:rsidR="002718AA" w:rsidRPr="002718AA" w:rsidRDefault="002718AA" w:rsidP="002718AA">
      <w:pPr>
        <w:numPr>
          <w:ilvl w:val="1"/>
          <w:numId w:val="1"/>
        </w:numPr>
        <w:rPr>
          <w:bCs/>
        </w:rPr>
      </w:pPr>
      <w:r w:rsidRPr="002718AA">
        <w:rPr>
          <w:bCs/>
        </w:rPr>
        <w:t>Want</w:t>
      </w:r>
      <w:r w:rsidRPr="0093534C">
        <w:rPr>
          <w:bCs/>
        </w:rPr>
        <w:t>s</w:t>
      </w:r>
      <w:r w:rsidRPr="002718AA">
        <w:rPr>
          <w:bCs/>
        </w:rPr>
        <w:t xml:space="preserve"> a change,</w:t>
      </w:r>
    </w:p>
    <w:p w14:paraId="4E90A6A4" w14:textId="7AFE999F" w:rsidR="002718AA" w:rsidRPr="002718AA" w:rsidRDefault="002718AA" w:rsidP="002718AA">
      <w:pPr>
        <w:numPr>
          <w:ilvl w:val="1"/>
          <w:numId w:val="1"/>
        </w:numPr>
        <w:rPr>
          <w:bCs/>
        </w:rPr>
      </w:pPr>
      <w:r w:rsidRPr="002718AA">
        <w:rPr>
          <w:bCs/>
          <w:u w:val="single"/>
        </w:rPr>
        <w:t>See</w:t>
      </w:r>
      <w:r w:rsidRPr="0093534C">
        <w:rPr>
          <w:bCs/>
          <w:u w:val="single"/>
        </w:rPr>
        <w:t>s</w:t>
      </w:r>
      <w:r w:rsidRPr="002718AA">
        <w:rPr>
          <w:bCs/>
          <w:u w:val="single"/>
        </w:rPr>
        <w:t xml:space="preserve"> themself as the person to make the change,</w:t>
      </w:r>
    </w:p>
    <w:p w14:paraId="1E55BB92" w14:textId="6923E88B" w:rsidR="002718AA" w:rsidRPr="002718AA" w:rsidRDefault="002718AA" w:rsidP="002718AA">
      <w:pPr>
        <w:numPr>
          <w:ilvl w:val="1"/>
          <w:numId w:val="1"/>
        </w:numPr>
        <w:rPr>
          <w:bCs/>
        </w:rPr>
      </w:pPr>
      <w:r w:rsidRPr="002718AA">
        <w:rPr>
          <w:bCs/>
        </w:rPr>
        <w:t>See</w:t>
      </w:r>
      <w:r w:rsidR="00C43B3D">
        <w:rPr>
          <w:bCs/>
        </w:rPr>
        <w:t>s</w:t>
      </w:r>
      <w:r w:rsidRPr="002718AA">
        <w:rPr>
          <w:bCs/>
        </w:rPr>
        <w:t xml:space="preserve"> the therapist as a collaborator in the change process.</w:t>
      </w:r>
    </w:p>
    <w:p w14:paraId="0F54C640" w14:textId="0A51E0E3" w:rsidR="002718AA" w:rsidRDefault="002718AA" w:rsidP="008830FE">
      <w:pPr>
        <w:rPr>
          <w:b/>
        </w:rPr>
      </w:pPr>
    </w:p>
    <w:p w14:paraId="022D255B" w14:textId="4162CD74" w:rsidR="0093534C" w:rsidRPr="0093534C" w:rsidRDefault="00CB291F" w:rsidP="008830FE">
      <w:pPr>
        <w:rPr>
          <w:bCs/>
        </w:rPr>
      </w:pPr>
      <w:r>
        <w:rPr>
          <w:bCs/>
        </w:rPr>
        <w:t xml:space="preserve">Thinking in terms of DARN helps you keep the discussion anchored in the question of change. </w:t>
      </w:r>
      <w:r w:rsidR="0093534C">
        <w:rPr>
          <w:bCs/>
        </w:rPr>
        <w:t xml:space="preserve">The letters in </w:t>
      </w:r>
      <w:r w:rsidR="00615248">
        <w:rPr>
          <w:bCs/>
        </w:rPr>
        <w:t>parentheses</w:t>
      </w:r>
      <w:r w:rsidR="0093534C">
        <w:rPr>
          <w:bCs/>
        </w:rPr>
        <w:t xml:space="preserve"> below </w:t>
      </w:r>
      <w:r w:rsidR="00C43B3D">
        <w:rPr>
          <w:bCs/>
        </w:rPr>
        <w:t>can help you explore</w:t>
      </w:r>
      <w:r w:rsidR="0093534C">
        <w:rPr>
          <w:bCs/>
        </w:rPr>
        <w:t xml:space="preserve"> the assumptions above.</w:t>
      </w:r>
    </w:p>
    <w:p w14:paraId="7107120B" w14:textId="2DFCA9F2" w:rsidR="0093534C" w:rsidRDefault="0093534C" w:rsidP="008830FE">
      <w:pPr>
        <w:rPr>
          <w:b/>
        </w:rPr>
      </w:pPr>
    </w:p>
    <w:p w14:paraId="51108706" w14:textId="77777777" w:rsidR="006D51B6" w:rsidRDefault="006D51B6" w:rsidP="008830FE">
      <w:pPr>
        <w:rPr>
          <w:b/>
        </w:rPr>
      </w:pPr>
    </w:p>
    <w:p w14:paraId="3F8A3DA4" w14:textId="22D98F22" w:rsidR="008830FE" w:rsidRDefault="008830FE" w:rsidP="008830FE">
      <w:pPr>
        <w:rPr>
          <w:b/>
        </w:rPr>
      </w:pPr>
      <w:r>
        <w:rPr>
          <w:b/>
        </w:rPr>
        <w:t>Desire</w:t>
      </w:r>
    </w:p>
    <w:p w14:paraId="356B82A3" w14:textId="49486471" w:rsidR="008830FE" w:rsidRDefault="008830FE" w:rsidP="008830FE">
      <w:pPr>
        <w:rPr>
          <w:b/>
        </w:rPr>
      </w:pPr>
    </w:p>
    <w:p w14:paraId="794220B5" w14:textId="18F036DB" w:rsidR="00DE42EA" w:rsidRPr="00DE42EA" w:rsidRDefault="00DE42EA" w:rsidP="008830FE">
      <w:r>
        <w:t xml:space="preserve">“How does the way things are </w:t>
      </w:r>
      <w:proofErr w:type="gramStart"/>
      <w:r>
        <w:t>make</w:t>
      </w:r>
      <w:proofErr w:type="gramEnd"/>
      <w:r>
        <w:t xml:space="preserve"> you </w:t>
      </w:r>
      <w:r w:rsidRPr="0093534C">
        <w:t>feel</w:t>
      </w:r>
      <w:r>
        <w:t>?”</w:t>
      </w:r>
      <w:r w:rsidR="0093534C">
        <w:t xml:space="preserve"> (A)</w:t>
      </w:r>
    </w:p>
    <w:p w14:paraId="787F7AAF" w14:textId="69B319CF" w:rsidR="008830FE" w:rsidRDefault="008830FE" w:rsidP="008830FE">
      <w:r>
        <w:t>“</w:t>
      </w:r>
      <w:r w:rsidR="00C911E7">
        <w:t>How would it feel if nothing changed</w:t>
      </w:r>
      <w:r w:rsidR="00DE42EA">
        <w:t>?</w:t>
      </w:r>
      <w:r w:rsidR="00C911E7">
        <w:t>”</w:t>
      </w:r>
      <w:r w:rsidR="0093534C">
        <w:t xml:space="preserve"> (A)</w:t>
      </w:r>
    </w:p>
    <w:p w14:paraId="53950A72" w14:textId="47299F3C" w:rsidR="0093534C" w:rsidRDefault="0093534C" w:rsidP="008830FE">
      <w:r>
        <w:t>“How does it feel to imagine making this change?” (B, C)</w:t>
      </w:r>
    </w:p>
    <w:p w14:paraId="692A3092" w14:textId="378C8EE6" w:rsidR="0093534C" w:rsidRDefault="0093534C" w:rsidP="008830FE">
      <w:r>
        <w:t>“How do you feel about being the one to make this change happen?” (C)</w:t>
      </w:r>
    </w:p>
    <w:p w14:paraId="00F834A8" w14:textId="6B1D290E" w:rsidR="008830FE" w:rsidRDefault="0093534C" w:rsidP="008830FE">
      <w:r>
        <w:t>“What is it like to be talking with me about this?” (D)</w:t>
      </w:r>
    </w:p>
    <w:p w14:paraId="58BCE18D" w14:textId="1E56CD27" w:rsidR="0093534C" w:rsidRDefault="0093534C" w:rsidP="008830FE">
      <w:r>
        <w:t>“How do you see me fitting into this question of change?” (D)</w:t>
      </w:r>
    </w:p>
    <w:p w14:paraId="66250CDA" w14:textId="77777777" w:rsidR="008830FE" w:rsidRDefault="008830FE" w:rsidP="008830FE"/>
    <w:p w14:paraId="366AF976" w14:textId="77777777" w:rsidR="008830FE" w:rsidRDefault="008830FE" w:rsidP="008830FE"/>
    <w:p w14:paraId="40F0FDC8" w14:textId="77777777" w:rsidR="008830FE" w:rsidRDefault="008830FE" w:rsidP="008830FE">
      <w:pPr>
        <w:rPr>
          <w:b/>
        </w:rPr>
      </w:pPr>
      <w:r>
        <w:rPr>
          <w:b/>
        </w:rPr>
        <w:t>Ability (confidence)</w:t>
      </w:r>
    </w:p>
    <w:p w14:paraId="7844BA4B" w14:textId="77777777" w:rsidR="008830FE" w:rsidRDefault="008830FE" w:rsidP="008830FE">
      <w:pPr>
        <w:rPr>
          <w:b/>
        </w:rPr>
      </w:pPr>
    </w:p>
    <w:p w14:paraId="18B33A3B" w14:textId="14E7044E" w:rsidR="00C43B3D" w:rsidRDefault="00C43B3D" w:rsidP="008830FE">
      <w:r>
        <w:t xml:space="preserve">“Who </w:t>
      </w:r>
      <w:r w:rsidR="00B33C4A">
        <w:t>should fix this</w:t>
      </w:r>
      <w:r>
        <w:t>?” (C)</w:t>
      </w:r>
    </w:p>
    <w:p w14:paraId="04956C7B" w14:textId="0C905901" w:rsidR="00E510C5" w:rsidRDefault="008830FE" w:rsidP="008830FE">
      <w:r>
        <w:t xml:space="preserve">“What is there about you </w:t>
      </w:r>
      <w:r w:rsidR="00DE42EA">
        <w:t xml:space="preserve">as a person </w:t>
      </w:r>
      <w:r w:rsidR="00E510C5">
        <w:t>that motivates you for change</w:t>
      </w:r>
      <w:r>
        <w:t>?”</w:t>
      </w:r>
      <w:r w:rsidR="00E510C5">
        <w:t xml:space="preserve"> (C)</w:t>
      </w:r>
    </w:p>
    <w:p w14:paraId="7FABCAE0" w14:textId="620F0ED5" w:rsidR="008830FE" w:rsidRDefault="00E510C5" w:rsidP="008830FE">
      <w:r>
        <w:t>“What is there about you as a person that could make this change hard?” (C)</w:t>
      </w:r>
    </w:p>
    <w:p w14:paraId="2CC056B2" w14:textId="331F8269" w:rsidR="00C911E7" w:rsidRDefault="00C911E7" w:rsidP="008830FE">
      <w:r>
        <w:t>“</w:t>
      </w:r>
      <w:r w:rsidR="00E510C5">
        <w:t xml:space="preserve">What </w:t>
      </w:r>
      <w:r w:rsidR="00B33C4A">
        <w:t>would be</w:t>
      </w:r>
      <w:r w:rsidR="00E510C5">
        <w:t xml:space="preserve"> the easiest path forward?” (B, C)</w:t>
      </w:r>
    </w:p>
    <w:p w14:paraId="7C92E87C" w14:textId="14EDC0E2" w:rsidR="008830FE" w:rsidRDefault="008830FE" w:rsidP="008830FE">
      <w:r>
        <w:t>“</w:t>
      </w:r>
      <w:r w:rsidR="00E510C5">
        <w:t>How possible does it seem that this change could happen?” (B)</w:t>
      </w:r>
    </w:p>
    <w:p w14:paraId="2BBE3892" w14:textId="77777777" w:rsidR="00E510C5" w:rsidRDefault="00E510C5" w:rsidP="008830FE">
      <w:r>
        <w:t>“If you decide to make this change, how do you see other people being able to help?” (D)</w:t>
      </w:r>
    </w:p>
    <w:p w14:paraId="000D6B48" w14:textId="466ECA36" w:rsidR="00E510C5" w:rsidRDefault="00E510C5" w:rsidP="008830FE">
      <w:r>
        <w:t>“</w:t>
      </w:r>
      <w:r w:rsidR="00B33C4A">
        <w:t>How could I</w:t>
      </w:r>
      <w:r>
        <w:t xml:space="preserve"> be helpful to you in this?” (D) </w:t>
      </w:r>
    </w:p>
    <w:p w14:paraId="01C3B835" w14:textId="6BF1239C" w:rsidR="008830FE" w:rsidRPr="008B021B" w:rsidRDefault="008830FE" w:rsidP="008830FE">
      <w:pPr>
        <w:rPr>
          <w:highlight w:val="yellow"/>
        </w:rPr>
      </w:pPr>
      <w:r w:rsidRPr="008B021B">
        <w:rPr>
          <w:highlight w:val="yellow"/>
        </w:rPr>
        <w:t xml:space="preserve">“How </w:t>
      </w:r>
      <w:r w:rsidRPr="008B021B">
        <w:rPr>
          <w:i/>
          <w:highlight w:val="yellow"/>
        </w:rPr>
        <w:t>confident</w:t>
      </w:r>
      <w:r w:rsidRPr="008B021B">
        <w:rPr>
          <w:highlight w:val="yellow"/>
        </w:rPr>
        <w:t xml:space="preserve"> are </w:t>
      </w:r>
      <w:r w:rsidR="00B33C4A">
        <w:rPr>
          <w:highlight w:val="yellow"/>
        </w:rPr>
        <w:t xml:space="preserve">you </w:t>
      </w:r>
      <w:r w:rsidRPr="008B021B">
        <w:rPr>
          <w:highlight w:val="yellow"/>
        </w:rPr>
        <w:t>on a scale of 1-10 that you could make this change?”</w:t>
      </w:r>
      <w:r w:rsidR="002718AA">
        <w:rPr>
          <w:rStyle w:val="FootnoteReference"/>
          <w:highlight w:val="yellow"/>
        </w:rPr>
        <w:footnoteReference w:id="1"/>
      </w:r>
      <w:r w:rsidR="00E510C5">
        <w:rPr>
          <w:highlight w:val="yellow"/>
        </w:rPr>
        <w:t xml:space="preserve"> (B, C)</w:t>
      </w:r>
    </w:p>
    <w:p w14:paraId="4C7E893E" w14:textId="11993864" w:rsidR="008830FE" w:rsidRDefault="00A32A62" w:rsidP="008830FE">
      <w:r>
        <w:rPr>
          <w:highlight w:val="yellow"/>
        </w:rPr>
        <w:t xml:space="preserve">   </w:t>
      </w:r>
      <w:r w:rsidR="008830FE" w:rsidRPr="008B021B">
        <w:rPr>
          <w:highlight w:val="yellow"/>
        </w:rPr>
        <w:t xml:space="preserve">Follow with: “Why not a </w:t>
      </w:r>
      <w:r w:rsidR="00862884">
        <w:rPr>
          <w:highlight w:val="yellow"/>
        </w:rPr>
        <w:t>lower/</w:t>
      </w:r>
      <w:r w:rsidR="00DE42EA">
        <w:rPr>
          <w:highlight w:val="yellow"/>
        </w:rPr>
        <w:t>higher</w:t>
      </w:r>
      <w:r w:rsidR="008830FE" w:rsidRPr="008B021B">
        <w:rPr>
          <w:highlight w:val="yellow"/>
        </w:rPr>
        <w:t xml:space="preserve"> number?</w:t>
      </w:r>
      <w:r>
        <w:t>” OR</w:t>
      </w:r>
    </w:p>
    <w:p w14:paraId="78F449C6" w14:textId="232846DE" w:rsidR="00A32A62" w:rsidRDefault="00A32A62" w:rsidP="008830FE">
      <w:r>
        <w:t xml:space="preserve">   </w:t>
      </w:r>
      <w:r w:rsidRPr="00A32A62">
        <w:rPr>
          <w:highlight w:val="yellow"/>
        </w:rPr>
        <w:t>“What could happen that would make this number go up or down?”</w:t>
      </w:r>
    </w:p>
    <w:p w14:paraId="6DAEB570" w14:textId="002A1C78" w:rsidR="008830FE" w:rsidRDefault="00A32A62" w:rsidP="008830FE">
      <w:r>
        <w:tab/>
      </w:r>
      <w:r>
        <w:tab/>
      </w:r>
      <w:r>
        <w:tab/>
      </w:r>
    </w:p>
    <w:p w14:paraId="62738D69" w14:textId="77777777" w:rsidR="008830FE" w:rsidRDefault="008830FE" w:rsidP="008830FE"/>
    <w:p w14:paraId="0604DB93" w14:textId="77777777" w:rsidR="008830FE" w:rsidRDefault="008830FE" w:rsidP="008830FE">
      <w:pPr>
        <w:rPr>
          <w:b/>
        </w:rPr>
      </w:pPr>
      <w:r>
        <w:rPr>
          <w:b/>
        </w:rPr>
        <w:t>Reasons</w:t>
      </w:r>
    </w:p>
    <w:p w14:paraId="0368557F" w14:textId="77777777" w:rsidR="008830FE" w:rsidRDefault="008830FE" w:rsidP="008830FE">
      <w:pPr>
        <w:rPr>
          <w:b/>
        </w:rPr>
      </w:pPr>
    </w:p>
    <w:p w14:paraId="54A49A5D" w14:textId="6F4F97AC" w:rsidR="008830FE" w:rsidRPr="00BD3885" w:rsidRDefault="00BD3885" w:rsidP="008830FE">
      <w:pPr>
        <w:rPr>
          <w:iCs/>
        </w:rPr>
      </w:pPr>
      <w:r>
        <w:t>“Why are you considering changing this?”</w:t>
      </w:r>
      <w:r w:rsidR="00862884">
        <w:t xml:space="preserve"> (A)</w:t>
      </w:r>
    </w:p>
    <w:p w14:paraId="49C2C896" w14:textId="35F02C4A" w:rsidR="008830FE" w:rsidRDefault="008830FE" w:rsidP="008830FE">
      <w:r>
        <w:t xml:space="preserve">“What are the three </w:t>
      </w:r>
      <w:r w:rsidR="00BD3885">
        <w:t>most important factors when you consider changing</w:t>
      </w:r>
      <w:r>
        <w:t>?”</w:t>
      </w:r>
      <w:r w:rsidR="00862884">
        <w:t xml:space="preserve"> (A, B)</w:t>
      </w:r>
    </w:p>
    <w:p w14:paraId="5096046C" w14:textId="0E11C435" w:rsidR="008830FE" w:rsidRDefault="008830FE" w:rsidP="008830FE">
      <w:r>
        <w:t>“</w:t>
      </w:r>
      <w:r w:rsidR="00BD3885">
        <w:t xml:space="preserve">What are the </w:t>
      </w:r>
      <w:proofErr w:type="gramStart"/>
      <w:r w:rsidR="00BD3885">
        <w:t>pro’s</w:t>
      </w:r>
      <w:proofErr w:type="gramEnd"/>
      <w:r w:rsidR="00BD3885">
        <w:t xml:space="preserve"> and </w:t>
      </w:r>
      <w:proofErr w:type="spellStart"/>
      <w:r w:rsidR="00BD3885">
        <w:t>con’s</w:t>
      </w:r>
      <w:proofErr w:type="spellEnd"/>
      <w:r w:rsidR="00BD3885">
        <w:t xml:space="preserve"> of changing?”</w:t>
      </w:r>
      <w:r w:rsidR="00862884">
        <w:t xml:space="preserve"> (A, B)</w:t>
      </w:r>
    </w:p>
    <w:p w14:paraId="490218CE" w14:textId="4F087548" w:rsidR="008830FE" w:rsidRDefault="008830FE" w:rsidP="008830FE">
      <w:r>
        <w:t>“</w:t>
      </w:r>
      <w:r w:rsidR="00862884">
        <w:t xml:space="preserve">Why are </w:t>
      </w:r>
      <w:r w:rsidR="00B33C4A">
        <w:t xml:space="preserve">you </w:t>
      </w:r>
      <w:r w:rsidR="00862884">
        <w:t>the person who needs to make this happen?” (C)</w:t>
      </w:r>
    </w:p>
    <w:p w14:paraId="672751AA" w14:textId="0B74EA92" w:rsidR="00862884" w:rsidRDefault="00862884" w:rsidP="008830FE">
      <w:r>
        <w:t>“Why do you think therapy could help with this?” (D)</w:t>
      </w:r>
    </w:p>
    <w:p w14:paraId="3C485EF2" w14:textId="6A92C82F" w:rsidR="008830FE" w:rsidRDefault="008830FE" w:rsidP="008830FE"/>
    <w:p w14:paraId="1C16B3CE" w14:textId="77777777" w:rsidR="006D51B6" w:rsidRDefault="006D51B6" w:rsidP="008830FE"/>
    <w:p w14:paraId="3F6F35AB" w14:textId="77777777" w:rsidR="008830FE" w:rsidRDefault="008830FE" w:rsidP="008830FE"/>
    <w:p w14:paraId="286AAD1A" w14:textId="77777777" w:rsidR="008830FE" w:rsidRDefault="008830FE" w:rsidP="008830FE">
      <w:pPr>
        <w:rPr>
          <w:b/>
        </w:rPr>
      </w:pPr>
      <w:r>
        <w:rPr>
          <w:b/>
        </w:rPr>
        <w:t>Need (importance)</w:t>
      </w:r>
    </w:p>
    <w:p w14:paraId="1F7F78F7" w14:textId="77777777" w:rsidR="008830FE" w:rsidRDefault="008830FE" w:rsidP="008830FE">
      <w:pPr>
        <w:rPr>
          <w:b/>
        </w:rPr>
      </w:pPr>
    </w:p>
    <w:p w14:paraId="7850703F" w14:textId="0D4F7A55" w:rsidR="008830FE" w:rsidRPr="00862884" w:rsidRDefault="008830FE" w:rsidP="008830FE">
      <w:r>
        <w:t xml:space="preserve">“How </w:t>
      </w:r>
      <w:r>
        <w:rPr>
          <w:i/>
        </w:rPr>
        <w:t xml:space="preserve">serious </w:t>
      </w:r>
      <w:r>
        <w:t xml:space="preserve">or </w:t>
      </w:r>
      <w:r>
        <w:rPr>
          <w:i/>
        </w:rPr>
        <w:t xml:space="preserve">urgent </w:t>
      </w:r>
      <w:r>
        <w:t>does this feel to you?”</w:t>
      </w:r>
      <w:r w:rsidR="00862884">
        <w:t xml:space="preserve"> (A, B)</w:t>
      </w:r>
    </w:p>
    <w:p w14:paraId="40EF1CE5" w14:textId="3D14CA5F" w:rsidR="008830FE" w:rsidRDefault="008830FE" w:rsidP="008830FE">
      <w:r>
        <w:t>“</w:t>
      </w:r>
      <w:r w:rsidR="00862884">
        <w:t>What is the most important part of this?” (A, B)</w:t>
      </w:r>
    </w:p>
    <w:p w14:paraId="61A480E4" w14:textId="7EF1979F" w:rsidR="00862884" w:rsidRDefault="00862884" w:rsidP="008830FE">
      <w:r>
        <w:t xml:space="preserve">“What, if anything, </w:t>
      </w:r>
      <w:r>
        <w:rPr>
          <w:i/>
          <w:iCs/>
        </w:rPr>
        <w:t xml:space="preserve">has to </w:t>
      </w:r>
      <w:r>
        <w:t>change?” (B)</w:t>
      </w:r>
    </w:p>
    <w:p w14:paraId="30344859" w14:textId="2BF80BC0" w:rsidR="008830FE" w:rsidRPr="008B021B" w:rsidRDefault="008830FE" w:rsidP="008830FE">
      <w:pPr>
        <w:rPr>
          <w:highlight w:val="yellow"/>
        </w:rPr>
      </w:pPr>
      <w:r w:rsidRPr="008B021B">
        <w:rPr>
          <w:highlight w:val="yellow"/>
        </w:rPr>
        <w:t xml:space="preserve">“How important is it to make the change on a scale of 1-10?” </w:t>
      </w:r>
      <w:r w:rsidR="00362BB2">
        <w:rPr>
          <w:highlight w:val="yellow"/>
        </w:rPr>
        <w:t>(B)</w:t>
      </w:r>
    </w:p>
    <w:p w14:paraId="60C838ED" w14:textId="26A39E57" w:rsidR="008830FE" w:rsidRDefault="00A32A62" w:rsidP="00A32A62">
      <w:r>
        <w:rPr>
          <w:highlight w:val="yellow"/>
        </w:rPr>
        <w:t xml:space="preserve">   </w:t>
      </w:r>
      <w:r w:rsidR="008830FE" w:rsidRPr="008B021B">
        <w:rPr>
          <w:highlight w:val="yellow"/>
        </w:rPr>
        <w:t xml:space="preserve">Follow with: </w:t>
      </w:r>
      <w:r>
        <w:rPr>
          <w:highlight w:val="yellow"/>
        </w:rPr>
        <w:t>“</w:t>
      </w:r>
      <w:r w:rsidR="008830FE" w:rsidRPr="008B021B">
        <w:rPr>
          <w:highlight w:val="yellow"/>
        </w:rPr>
        <w:t xml:space="preserve">Why not a </w:t>
      </w:r>
      <w:r w:rsidR="00862884">
        <w:rPr>
          <w:highlight w:val="yellow"/>
        </w:rPr>
        <w:t>lower/higher</w:t>
      </w:r>
      <w:r w:rsidR="008830FE" w:rsidRPr="008B021B">
        <w:rPr>
          <w:highlight w:val="yellow"/>
        </w:rPr>
        <w:t xml:space="preserve"> number?”</w:t>
      </w:r>
      <w:r w:rsidR="00362BB2">
        <w:t xml:space="preserve"> (B)</w:t>
      </w:r>
      <w:r>
        <w:t xml:space="preserve"> OR</w:t>
      </w:r>
    </w:p>
    <w:p w14:paraId="2C7087F6" w14:textId="2E541899" w:rsidR="00A32A62" w:rsidRDefault="00A32A62" w:rsidP="00A32A62">
      <w:r>
        <w:t xml:space="preserve">   </w:t>
      </w:r>
      <w:r w:rsidRPr="00A32A62">
        <w:rPr>
          <w:highlight w:val="yellow"/>
        </w:rPr>
        <w:t>“What could happen that would make this number go up or down?”</w:t>
      </w:r>
      <w:r w:rsidR="00362BB2">
        <w:t xml:space="preserve"> (B)</w:t>
      </w:r>
    </w:p>
    <w:p w14:paraId="4DECEA60" w14:textId="741CA608" w:rsidR="00A32A62" w:rsidRPr="00734F9D" w:rsidRDefault="00A32A62" w:rsidP="00A32A62"/>
    <w:p w14:paraId="7C3CB795" w14:textId="77777777" w:rsidR="008830FE" w:rsidRPr="00734F9D" w:rsidRDefault="008830FE" w:rsidP="008830FE"/>
    <w:p w14:paraId="35832E28" w14:textId="0A2E72F1" w:rsidR="004A1253" w:rsidRPr="008830FE" w:rsidRDefault="00000000" w:rsidP="008830FE"/>
    <w:sectPr w:rsidR="004A1253" w:rsidRPr="008830FE" w:rsidSect="00935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658B" w14:textId="77777777" w:rsidR="00331D9C" w:rsidRDefault="00331D9C" w:rsidP="002718AA">
      <w:r>
        <w:separator/>
      </w:r>
    </w:p>
  </w:endnote>
  <w:endnote w:type="continuationSeparator" w:id="0">
    <w:p w14:paraId="4C3B1280" w14:textId="77777777" w:rsidR="00331D9C" w:rsidRDefault="00331D9C" w:rsidP="0027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FAD9" w14:textId="77777777" w:rsidR="00331D9C" w:rsidRDefault="00331D9C" w:rsidP="002718AA">
      <w:r>
        <w:separator/>
      </w:r>
    </w:p>
  </w:footnote>
  <w:footnote w:type="continuationSeparator" w:id="0">
    <w:p w14:paraId="0E896131" w14:textId="77777777" w:rsidR="00331D9C" w:rsidRDefault="00331D9C" w:rsidP="002718AA">
      <w:r>
        <w:continuationSeparator/>
      </w:r>
    </w:p>
  </w:footnote>
  <w:footnote w:id="1">
    <w:p w14:paraId="6E867AD8" w14:textId="1073CA29" w:rsidR="002718AA" w:rsidRPr="002718AA" w:rsidRDefault="002718AA" w:rsidP="002718AA">
      <w:pPr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2718AA">
        <w:rPr>
          <w:bCs/>
          <w:sz w:val="20"/>
          <w:szCs w:val="20"/>
        </w:rPr>
        <w:t>Yellow Highlights show the link between assessment of confidence and of importance.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E4F"/>
    <w:multiLevelType w:val="hybridMultilevel"/>
    <w:tmpl w:val="9B56A486"/>
    <w:lvl w:ilvl="0" w:tplc="23A26B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2100A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180D1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9162F3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AE829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98679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E2A84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9487C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DE59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48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E"/>
    <w:rsid w:val="000A76BB"/>
    <w:rsid w:val="00161398"/>
    <w:rsid w:val="001F2992"/>
    <w:rsid w:val="002718AA"/>
    <w:rsid w:val="0027776C"/>
    <w:rsid w:val="00295819"/>
    <w:rsid w:val="002D1156"/>
    <w:rsid w:val="00331D9C"/>
    <w:rsid w:val="00362BB2"/>
    <w:rsid w:val="00615248"/>
    <w:rsid w:val="006D51B6"/>
    <w:rsid w:val="00700C32"/>
    <w:rsid w:val="00862884"/>
    <w:rsid w:val="008810C0"/>
    <w:rsid w:val="008826E4"/>
    <w:rsid w:val="008830FE"/>
    <w:rsid w:val="0093534C"/>
    <w:rsid w:val="00A32A62"/>
    <w:rsid w:val="00A8648D"/>
    <w:rsid w:val="00B33C4A"/>
    <w:rsid w:val="00BD3885"/>
    <w:rsid w:val="00C43B3D"/>
    <w:rsid w:val="00C911E7"/>
    <w:rsid w:val="00CB291F"/>
    <w:rsid w:val="00CB5C87"/>
    <w:rsid w:val="00DE42EA"/>
    <w:rsid w:val="00E510C5"/>
    <w:rsid w:val="00F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4A632"/>
  <w14:defaultImageDpi w14:val="32767"/>
  <w15:chartTrackingRefBased/>
  <w15:docId w15:val="{2BAF0E32-7BF0-C740-A661-A76EECD7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18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8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2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29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0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6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4D522-1118-914B-BDA4-3A5BF11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15</cp:revision>
  <dcterms:created xsi:type="dcterms:W3CDTF">2023-07-25T11:25:00Z</dcterms:created>
  <dcterms:modified xsi:type="dcterms:W3CDTF">2023-07-26T15:01:00Z</dcterms:modified>
</cp:coreProperties>
</file>